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DF4" w:rsidRDefault="005B312C">
      <w:r w:rsidRPr="005B312C">
        <w:t>YHDISTYKSEN SÄÄNNÖT</w:t>
      </w:r>
      <w:r w:rsidRPr="005B312C">
        <w:br/>
        <w:t xml:space="preserve">Nimi: Mäntsälän Moottorikerho </w:t>
      </w:r>
      <w:proofErr w:type="spellStart"/>
      <w:r w:rsidRPr="005B312C">
        <w:t>r.y</w:t>
      </w:r>
      <w:proofErr w:type="spellEnd"/>
      <w:r w:rsidRPr="005B312C">
        <w:t>.</w:t>
      </w:r>
      <w:r w:rsidRPr="005B312C">
        <w:br/>
        <w:t>Kotipaikka: Mäntsälä</w:t>
      </w:r>
      <w:r w:rsidRPr="005B312C">
        <w:br/>
        <w:t>Osoite: Liedontie 39, 04600 Mäntsälä</w:t>
      </w:r>
      <w:r w:rsidRPr="005B312C">
        <w:br/>
        <w:t>Rekisterinumero: 88.827</w:t>
      </w:r>
      <w:r w:rsidRPr="005B312C">
        <w:br/>
        <w:t>Merkitty rekisteriin: 22.07.1964</w:t>
      </w:r>
      <w:r w:rsidRPr="005B312C">
        <w:br/>
        <w:t>Jäljennös annettu: 11.10.2013</w:t>
      </w:r>
      <w:r w:rsidRPr="005B312C">
        <w:br/>
      </w:r>
      <w:r w:rsidRPr="005B312C">
        <w:br/>
        <w:t>1§</w:t>
      </w:r>
      <w:r w:rsidRPr="005B312C">
        <w:br/>
        <w:t>Yhdistyksen nimi on Mäntsälän Moottorikerho.</w:t>
      </w:r>
      <w:r w:rsidRPr="005B312C">
        <w:br/>
        <w:t>Yhdistyksestä käytetään näissä säännöissä nimitystä kerho. Kerhon kotipaikka on Mäntsälän kunta. Kerhon kieli on suomi.</w:t>
      </w:r>
      <w:r w:rsidRPr="005B312C">
        <w:br/>
      </w:r>
      <w:r w:rsidRPr="005B312C">
        <w:br/>
        <w:t>2§</w:t>
      </w:r>
      <w:r w:rsidRPr="005B312C">
        <w:br/>
        <w:t>Kerhon tarkoituksena on edistää moottoriurheiluharrastusta kotipaikkakunnallaan. Tarkoitustaan kerho toteuttaa järjestämällä kilpailuja; tarjoamalla jäsenilleen koulutus-, valmennus-, harjoitus- ja nuorisotoimintaa sekä kuntoliikuntaa; kiinnittämällä ehdotusten, anomusten ja aloitteiden kautta viranomaisten ja muiden yhteisöjen huomiota moottoriurheiluharrastukseen; pyrkimällä omatoimisesti moottoriurheilun kehittämiseen ja tarpeellisten harjoituspaikkojen ja -välineiden hankkimiseen ja hoitamiseen sekä välittämällä jäsenilleen voittoa tavoittelematta urheiluvälineitä ja -asusteita. Kerho voi hankkia varoja aatteellisen toimintansa tukemiseen harjoittamalla julkaisutoimintaa; ottamalla vastaan lahjoituksia; järjestämällä huvi- ja tanssitilaisuuksia, keräyksiä ja arpajaisia sekä suorittamalla erilaisia talkootöitä. Kerho voi omistaa toimintaansa varten tarpeellista irtainta tai kiinteää omaisuutta. Tarvittaessa kerho hankkii toimintaansa varten asianmukaisen luvan.</w:t>
      </w:r>
      <w:r w:rsidRPr="005B312C">
        <w:br/>
      </w:r>
      <w:r w:rsidRPr="005B312C">
        <w:br/>
        <w:t>3§</w:t>
      </w:r>
      <w:r w:rsidRPr="005B312C">
        <w:br/>
        <w:t>Kerho pitää vuosittain kaksi varsinaista kokousta, joista kevätkokous pidetään Maalis-huhtikuun aikana ja syys kokous loka- marraskuun aikana. Kokousten paikat ja tarkemmat ajan kohdat määrää hallitus. Kerhon hallituksen on kutsuttava kerhon kokous koolle vähintään 14 vrk ennen kerhon kokousta kerhon kotipaikkakunnalla ilmestyvässä sanomalehdessä julkaistavalla ilmoituksella.</w:t>
      </w:r>
      <w:r w:rsidRPr="005B312C">
        <w:br/>
      </w:r>
      <w:r w:rsidRPr="005B312C">
        <w:br/>
        <w:t>4§</w:t>
      </w:r>
      <w:r w:rsidRPr="005B312C">
        <w:br/>
        <w:t>Kerhon kevätkokouksessa käsitellään seuraavat asiat:</w:t>
      </w:r>
      <w:r w:rsidRPr="005B312C">
        <w:br/>
        <w:t xml:space="preserve">1. </w:t>
      </w:r>
      <w:proofErr w:type="gramStart"/>
      <w:r w:rsidRPr="005B312C">
        <w:t>Kokouksen avaus</w:t>
      </w:r>
      <w:r w:rsidRPr="005B312C">
        <w:br/>
        <w:t>2.</w:t>
      </w:r>
      <w:proofErr w:type="gramEnd"/>
      <w:r w:rsidRPr="005B312C">
        <w:t xml:space="preserve"> Valitaan kokoukselle puheenjohtaja, sihteeri, kaksi pöytäkirjan tarkastajaa ja kaksi ääntenlaskijaa</w:t>
      </w:r>
      <w:r w:rsidRPr="005B312C">
        <w:br/>
        <w:t>3. Todetaan läsnäolijat ja äänioikeutetut jäsenet</w:t>
      </w:r>
      <w:r w:rsidRPr="005B312C">
        <w:br/>
        <w:t>4. Todetaan kokouksen laillisuus ja päätösvaltaisuus</w:t>
      </w:r>
      <w:r w:rsidRPr="005B312C">
        <w:br/>
        <w:t>5. Päätetään hallituksen laatimien edellistä toimintakautta koskevien toiminta- ja tilikertomusten vahvistamisesta</w:t>
      </w:r>
      <w:r w:rsidRPr="005B312C">
        <w:br/>
        <w:t>6. Esitetään toiminnantarkastajien lausunto ja päätetään tilinpäätöksen vahvistamisesta</w:t>
      </w:r>
      <w:r w:rsidRPr="005B312C">
        <w:br/>
        <w:t>7. Päätetään tili- ja vastuuvapauden myöntämisestä asianomaisille</w:t>
      </w:r>
      <w:r w:rsidRPr="005B312C">
        <w:br/>
        <w:t>8. Käsitellään hallituksen esittämät tai jäsenten 6 §:n mukaisesti vireille panemat muut asiat</w:t>
      </w:r>
      <w:r w:rsidRPr="005B312C">
        <w:br/>
        <w:t>9. Kokouksen päättäminen</w:t>
      </w:r>
      <w:r w:rsidRPr="005B312C">
        <w:br/>
      </w:r>
      <w:r w:rsidRPr="005B312C">
        <w:br/>
        <w:t>5§</w:t>
      </w:r>
      <w:r w:rsidRPr="005B312C">
        <w:br/>
      </w:r>
      <w:r w:rsidRPr="005B312C">
        <w:lastRenderedPageBreak/>
        <w:t>Kerhon syyskokouksessa käsitellään seuraavat asiat:</w:t>
      </w:r>
      <w:r w:rsidRPr="005B312C">
        <w:br/>
        <w:t xml:space="preserve">1. </w:t>
      </w:r>
      <w:proofErr w:type="gramStart"/>
      <w:r w:rsidRPr="005B312C">
        <w:t>Kokouksen avaus</w:t>
      </w:r>
      <w:r w:rsidRPr="005B312C">
        <w:br/>
        <w:t>2.</w:t>
      </w:r>
      <w:proofErr w:type="gramEnd"/>
      <w:r w:rsidRPr="005B312C">
        <w:t xml:space="preserve"> Valitaan kokoukselle puheenjohtaja, sihteeri, kaksi pöytäkirjan tarkastajaa ja kaksi ääntenlaskijaa</w:t>
      </w:r>
      <w:r w:rsidRPr="005B312C">
        <w:br/>
        <w:t>3. Todetaan läsnäolijat ja äänioikeutetut jäsenet</w:t>
      </w:r>
      <w:r w:rsidRPr="005B312C">
        <w:br/>
        <w:t>4. Todetaan kokouksen laillisuus ja päätösvaltaisuus</w:t>
      </w:r>
      <w:r w:rsidRPr="005B312C">
        <w:br/>
        <w:t>5. Vahvistetaan seuraavaksi toiminta kaudeksi toimintasuunnitelma ja talousarvio</w:t>
      </w:r>
      <w:r w:rsidRPr="005B312C">
        <w:br/>
        <w:t>6. Päätetään hallituksen jäsenten ja tilintarkastajien palkkiosta</w:t>
      </w:r>
      <w:r w:rsidRPr="005B312C">
        <w:br/>
        <w:t>7. Päätetään liittymis- ja jäsenmaksujen kantamisesta sekä niiden kannattajajäsenmaksujen suuruus seuraavalle toimintakaudelle</w:t>
      </w:r>
      <w:r w:rsidRPr="005B312C">
        <w:br/>
        <w:t>8. Valitaan kaksi toiminnantarkastajaa ja heille varahenkilö seuraavan toimintakauden toiminnantarkastajiksi.</w:t>
      </w:r>
      <w:r w:rsidRPr="005B312C">
        <w:br/>
        <w:t>9. Valitaan hallituksen puheenjohtaja seuraavaksi toimintakaudeksi</w:t>
      </w:r>
      <w:r w:rsidRPr="005B312C">
        <w:br/>
        <w:t>10. Valitaan hallitukseen muut jäsenet erovuorossa olevien tilalle kahdeksi seuraavaksi toimintakaudeksi</w:t>
      </w:r>
      <w:r w:rsidRPr="005B312C">
        <w:br/>
        <w:t>11. Päätetään kerhon toiminnalle tarpeellisten jaostojen perustamisesta ja aiemmin perustettujen jaostojen toiminnan jatkumisesta seuraavalle toimintakaudelle sekä valitaan jaostojen kokoonkutsujat</w:t>
      </w:r>
      <w:r w:rsidRPr="005B312C">
        <w:br/>
        <w:t>12. Käsitellään hallituksen esittämät tai jäsenten 6 §:n mukaisesti vireille panemat muut asiat</w:t>
      </w:r>
      <w:r w:rsidRPr="005B312C">
        <w:br/>
        <w:t>13. Kokouksen päättäminen</w:t>
      </w:r>
      <w:r w:rsidRPr="005B312C">
        <w:br/>
      </w:r>
      <w:r w:rsidRPr="005B312C">
        <w:br/>
        <w:t>6§</w:t>
      </w:r>
      <w:r w:rsidRPr="005B312C">
        <w:br/>
        <w:t>Kerhon ylimääräinen kokous pidetään kun kerhon kokous niin päättää tai hallitus katsoo siihen olevan aihetta taikka kun vähintään yksi kymmenesosa kerhon äänioikeutetuista jäsenistä sitä ilmoittamaansa asian käsittelyä varten vaatii.</w:t>
      </w:r>
      <w:r w:rsidRPr="005B312C">
        <w:br/>
        <w:t>Vaatimus kokouksen pitämiseksi on esitettävä kirjallisesti kerhon hallitukselle.</w:t>
      </w:r>
      <w:r w:rsidRPr="005B312C">
        <w:br/>
        <w:t>Ylimääräinen kokous kutsutaan koolle näiden sääntöjen 3 §:ssä määrätyllä tavalla ja ajassa.</w:t>
      </w:r>
      <w:r w:rsidRPr="005B312C">
        <w:br/>
        <w:t>Ylimääräisen kokouksen kutsussa on mainittava asia, jonka vuoksi kokous on koolle kutsuttu.</w:t>
      </w:r>
      <w:r w:rsidRPr="005B312C">
        <w:br/>
        <w:t>Ylimääräinen kokous on pidettävä viimeistään kahden kuukauden kuluttua siitä kun jäsenet ovat tehneet siitä edellä mainitulla tavalla esityksen hallitukselle.</w:t>
      </w:r>
      <w:r w:rsidRPr="005B312C">
        <w:br/>
        <w:t>Asioista, joita kerhon jäsenet haluavat varsinaisissa kokouksissa käsiteltävän, on tehtävä kirjallinen esitys hallitukselle kevätkokouksen osalta helmikuun ja syyskokouksen osalta syyskuun alkuun mennessä.</w:t>
      </w:r>
      <w:r w:rsidRPr="005B312C">
        <w:br/>
      </w:r>
      <w:r w:rsidRPr="005B312C">
        <w:br/>
        <w:t>7§</w:t>
      </w:r>
      <w:r w:rsidRPr="005B312C">
        <w:br/>
        <w:t>Kerhon toimintaa johtaa, sen asioita hoitaa ja sitä edustaa syyskokouksen kerhon täysi-ikäisten jäsenten keskuudesta valitsema hallitus, johon kuuluvat puheenjohtaja ja kymmenen (10) muuta jäsentä Hallitus valitsee keskuudestaan varapuheenjohtajan, sihteerin ja rahastonhoitajan. Sihteeri ja rahastonhoitaja voidaan valita myös hallituksen ulkopuolelta.</w:t>
      </w:r>
      <w:r w:rsidRPr="005B312C">
        <w:br/>
        <w:t>Hallituksen puheenjohtaja valitaan yhdeksi toimintakaudeksi ja muut hallituksen jäsenet kahdeksi toimintakaudeksi kerrallaan. Muista jäsenistä puolet on vuosittain erovuorossa.</w:t>
      </w:r>
      <w:r w:rsidRPr="005B312C">
        <w:br/>
        <w:t xml:space="preserve">Ensimmäisellä kerralla erovuorossa olevat valitaan arvalla. Hallitus on päätösvaltainen, jos vähintään kuusi (6) jäsentä sekä puheenjohtaja tai varapuheenjohtaja on saapuvilla ja kaikille on toimitettu kirjallinen tai suullinen kutsu. Hallitus kokoontuu puheenjohtajan tai hänen estyneenä ollessaan varapuheenjohtajan kutsusta kun he katsovat sen tarpeelliseksi tai kun kaksi hallituksen jäsenistä sitä heiltä kirjallisesti sitä vaatii. Jos hallituksen jäsen kesken toimintakautensa estyy pysyvästi hoitamasta tehtäväänsä, valitsee kerhon seuraava varsinainen kokous estyneen tilalle, hänen jäljellä olevan toimintakautensa ajaksi uuden jäsenen. Jos useampi kuin kaksi hallituksen jäsentä kesken toimintakautensa estyy pysyvästi hoitamasta tehtäväänsä, tulee hallituksen yhden kuukauden kuluessa siitä, kun tieto kolmannen hallituksen jäsenen </w:t>
      </w:r>
      <w:r w:rsidRPr="005B312C">
        <w:lastRenderedPageBreak/>
        <w:t>estyneeksi tulemisesta on sille tullut, kutsua koolle ylimääräinen kokous, joka valitsee estyneiden tilalle uudet jäsenet näiden jäljellä olevaksi toimintakaudeksi. Kokous on pidettävä viimeistään kahden kuukauden kuluttua siitä kun hallitus on saanut tiedon kolmannen jäsenen estyneeksi tulemisen. Ylimääräistä kokousta ei tarvitse kutsua koolle tässä mainitun asian vuoksi mikäli kerhon varsinainen kokous on pidettävä tuon kahden kuukauden kuluessa.</w:t>
      </w:r>
      <w:r w:rsidRPr="005B312C">
        <w:br/>
        <w:t>Hallituksen velvollisuus on johtaa kerhon toimintaa toimeenpanevana ja kerhon sekä sen jäsenistön toimintaa valvovana elimenä ja ryhtyä kaikkiin toimenpiteisiin, joita kerhon etu vaatii.</w:t>
      </w:r>
      <w:r w:rsidRPr="005B312C">
        <w:br/>
      </w:r>
      <w:r w:rsidRPr="005B312C">
        <w:br/>
        <w:t>8§</w:t>
      </w:r>
      <w:r w:rsidRPr="005B312C">
        <w:br/>
        <w:t xml:space="preserve">Kerhon toiminnalle tarpeellisten jaostojen perustamisesta ja niiden toiminnan jatkumisesta päätetään kerhon syyskokouksessa yhdeksi toimintakaudeksi kerrallaan. Syyskokous valitsee </w:t>
      </w:r>
      <w:proofErr w:type="spellStart"/>
      <w:r w:rsidRPr="005B312C">
        <w:t>jaostoIle</w:t>
      </w:r>
      <w:proofErr w:type="spellEnd"/>
      <w:r w:rsidRPr="005B312C">
        <w:t xml:space="preserve"> kokoonkutsujan, joka kutsuu jaoston toiminta- alasta kiinnostuneet kerhon jäsenet toimikautta edeltävän marraskuun aikana pidettävään kokoukseen, jossa valitaan jaostolle vetäjä.</w:t>
      </w:r>
      <w:r w:rsidRPr="005B312C">
        <w:br/>
        <w:t>Jaostot toimivat kerhon asioiden hoidossa hallituksen apuna ja kokoontuvat vetäjänsä kutsusta käsittelemään toiminta- alaansa kuuluvia asioita.</w:t>
      </w:r>
      <w:r w:rsidRPr="005B312C">
        <w:br/>
      </w:r>
      <w:r w:rsidRPr="005B312C">
        <w:br/>
        <w:t>9§</w:t>
      </w:r>
      <w:r w:rsidRPr="005B312C">
        <w:br/>
        <w:t>Kerhon varsinaiseksi jäseneksi voi hallitus hyväksyä henkilön vapaamuotoisen anomuksen perusteella. Jäseneksi voidaan hyväksyä yksityinen henkilö, joka haluaa edistää yhdistyksen tarkoituksen toteutumista. Nuorisojäseneksi hallitus voi hyväksyä alle viisitoista vuotiaan henkilön huoltajansa suostumuksella vapaamuotoisen anomuksen perusteella. Nuorisojäsenyys lakkaa sen vuoden lopussa, jonka vuoden aikana jäsen täyttää viisitoista vuotta. Nuorisojäsen voi seuraavan vuoden alusta liittyä kerhon varsinaiseksi jäseneksi ilman uuden liittymismaksun suorittamista. Nuorisojäsenellä on kerhon ja jaostojen kokouksissa puheoikeus ja viisitoista vuotta täytettyään myös äänioikeus.</w:t>
      </w:r>
      <w:r w:rsidRPr="005B312C">
        <w:br/>
        <w:t>Kunniajäseneksi voidaan hallituksen esityksestä kerhon kokouksen päätöksellä kutsua henkilö, joka on erittäin huomattavasti edistänyt kerhon toimintaa. Kunni</w:t>
      </w:r>
      <w:bookmarkStart w:id="0" w:name="_GoBack"/>
      <w:bookmarkEnd w:id="0"/>
      <w:r w:rsidRPr="005B312C">
        <w:t>ajäseneksi kutsuttu kerhon varsinainen jäsen säilyttää äänioikeutensa, muilla kunniajäsenillä on puhe- mutta ei äänioikeutta kerhon kokouksissa.</w:t>
      </w:r>
      <w:r w:rsidRPr="005B312C">
        <w:br/>
        <w:t>Kannattavaksi jäseneksi voi kerhon hallitus hyväksyä yksityisen henkilön tai oikeuskelpoisen yhteisön, joka tukee kerhon toimintaa. Kannattavalla jäsenellä on puhe- mutta ei äänioikeutta kerhon kokouksissa. Kerho pitää yhdistyslain edellyttämää jäsenluetteloa.</w:t>
      </w:r>
      <w:r w:rsidRPr="005B312C">
        <w:br/>
        <w:t>Saavutetut jäsenoikeudet säilyvät.</w:t>
      </w:r>
      <w:r w:rsidRPr="005B312C">
        <w:br/>
      </w:r>
      <w:r w:rsidRPr="005B312C">
        <w:br/>
        <w:t>10§</w:t>
      </w:r>
      <w:r w:rsidRPr="005B312C">
        <w:br/>
        <w:t>Jäsen, joka haluaa erota kerhosta, tehköön siitä kirjallisen ilmoituksen kerhon hallitukselle tai sen puheenjohtajalle taikka ilmoittakoon siitä kerhon kokouksessa pöytäkirjaan merkitsemistä varten.</w:t>
      </w:r>
      <w:r w:rsidRPr="005B312C">
        <w:br/>
        <w:t>Ero katsotaan tapahtuneeksi heti kun ilmoitus on tehty ja eroava vapautuu heti velvollisuudestaan suorittaa jäsenmaksunsa sekä muut näiden sääntöjen edellyttävät velvoitteensa.</w:t>
      </w:r>
      <w:r w:rsidRPr="005B312C">
        <w:br/>
      </w:r>
      <w:proofErr w:type="spellStart"/>
      <w:r w:rsidRPr="005B312C">
        <w:t>EroavaIla</w:t>
      </w:r>
      <w:proofErr w:type="spellEnd"/>
      <w:r w:rsidRPr="005B312C">
        <w:t xml:space="preserve"> ei ole oikeutta vaatia takaisin kerholle suorittamiaan maksuja.</w:t>
      </w:r>
      <w:r w:rsidRPr="005B312C">
        <w:br/>
      </w:r>
      <w:r w:rsidRPr="005B312C">
        <w:br/>
        <w:t>11</w:t>
      </w:r>
      <w:proofErr w:type="gramStart"/>
      <w:r w:rsidRPr="005B312C">
        <w:t xml:space="preserve"> §</w:t>
      </w:r>
      <w:r w:rsidRPr="005B312C">
        <w:br/>
        <w:t>Hallitus</w:t>
      </w:r>
      <w:proofErr w:type="gramEnd"/>
      <w:r w:rsidRPr="005B312C">
        <w:t xml:space="preserve"> voi erottaa jäsenen, joka toimii kerhon sääntöjen tai tarkoituksen vastaisesti, rikkoo lakeja, taikka esiintyy urheiluhengen vastaisesti.</w:t>
      </w:r>
      <w:r w:rsidRPr="005B312C">
        <w:br/>
        <w:t>Hallitus voi katsoa jäsenen eronneen yhdistyksestä, jos jäsen ei ole maksanut näiden sääntöjen mukaisesti päätettyä jäsenmaksuaan kahden kuukauden kuluessa annetusta eräpäivästä.</w:t>
      </w:r>
      <w:r w:rsidRPr="005B312C">
        <w:br/>
        <w:t>Erotetulla tai eronneeksi katsotulla ei ole oikeutta vaatia takaisin kerholle suorittamiaan maksuja.</w:t>
      </w:r>
      <w:r w:rsidRPr="005B312C">
        <w:br/>
      </w:r>
      <w:r w:rsidRPr="005B312C">
        <w:lastRenderedPageBreak/>
        <w:br/>
        <w:t>12§</w:t>
      </w:r>
      <w:r w:rsidRPr="005B312C">
        <w:br/>
        <w:t>Varsinaisilta jäseniltä ja nuorisojäseniltä perittävän liittymis- ja jäsenmaksun suuruudesta erikseen kummallekin jäsenryhmälle ja kannattajajäsenmaksun suuruudesta päättää kerhon syyskokous vuosittain. Maksujen eräpäivästä päättää kerhon hallitus.</w:t>
      </w:r>
      <w:r w:rsidRPr="005B312C">
        <w:br/>
        <w:t>Varsinainen jäsen joka on kuulunut kerhoon yhtäjaksoisesti kaksikymmentä (20) vuotta, vapautuu jäsenmaksusta tekemällä kirjallisen anomuksen hallitukselle.</w:t>
      </w:r>
      <w:r w:rsidRPr="005B312C">
        <w:br/>
        <w:t>Kunniajäseniltä ei kanneta jäsenmaksua.</w:t>
      </w:r>
      <w:r w:rsidRPr="005B312C">
        <w:br/>
      </w:r>
      <w:r w:rsidRPr="005B312C">
        <w:br/>
        <w:t>13§</w:t>
      </w:r>
      <w:r w:rsidRPr="005B312C">
        <w:br/>
        <w:t>Kerhon ja sen hallituksen kokouksissa on pidettävä pöytäkirjaa. Jaostojen kokouksista on laadittava muistio. Kerhon kokousten pöytäkirjat ovat kokouksen puheenjohtajan ja sihteerin allekirjoitettava sekä valittujen pöytäkirjan tarkastajien tarkastettava ja allekirjoituksellaan vahvistettava. Hallituksen kokousten pöytäkirjat tarkastetaan heti tai seuraavassa kokouksessa.</w:t>
      </w:r>
      <w:r w:rsidRPr="005B312C">
        <w:br/>
      </w:r>
      <w:r w:rsidRPr="005B312C">
        <w:br/>
        <w:t>14§</w:t>
      </w:r>
      <w:r w:rsidRPr="005B312C">
        <w:br/>
        <w:t>Kokouksissa ratkaistaan asiat yksinkertaisella ääntenenemmistöllä annetuista äänistä. Sääntöjen muuttamista, yhdistyksen purkamista tai yhdistyksen omaisuuden pääosan luovuttamista koskevassa asiassa voittaa kuitenkin se mielipide, jota on kannattanut vähintään kolme neljäsosaa äänestyksessä annetuista äänistä. Henkilövaaleissa äänten mennessä tasan, vaali ratkaistaan arvalla, muissa asioissa voittaa se mielipide, jota kokouksen puheenjohtaja</w:t>
      </w:r>
      <w:r w:rsidRPr="005B312C">
        <w:br/>
        <w:t xml:space="preserve">ilmoittaa kannattavansa. Kokouksessa käytetään suljettua lippuäänestystä jonkun äänioikeutetun jäsenen sitä vaatiessa. Jokaisella kokoukseen mennessä näiden sääntöjen mukaiset maksunsa maksaneella varsinaisella jäsenellä, viisitoista vuotta täyttäneellä nuorisojäsenellä ja 9 §:n 3 </w:t>
      </w:r>
      <w:proofErr w:type="spellStart"/>
      <w:r w:rsidRPr="005B312C">
        <w:t>mon:ssa</w:t>
      </w:r>
      <w:proofErr w:type="spellEnd"/>
      <w:r w:rsidRPr="005B312C">
        <w:t xml:space="preserve"> mainituin edellytyksin olevalla äänioikeutetulla kunniajäsenellä on yksi ääni.</w:t>
      </w:r>
      <w:r w:rsidRPr="005B312C">
        <w:br/>
        <w:t>Valtakirjalla ei saa äänestää.</w:t>
      </w:r>
      <w:r w:rsidRPr="005B312C">
        <w:br/>
      </w:r>
      <w:r w:rsidRPr="005B312C">
        <w:br/>
        <w:t>15§</w:t>
      </w:r>
      <w:r w:rsidRPr="005B312C">
        <w:br/>
        <w:t>Hallituksen ja jaostojen vaaleissa ovat vaalikelpoisia ainoastaan ne, jotka näiden sääntöjen mukaan ovat äänioikeutettuja.</w:t>
      </w:r>
      <w:r w:rsidRPr="005B312C">
        <w:br/>
      </w:r>
      <w:r w:rsidRPr="005B312C">
        <w:br/>
        <w:t>16§</w:t>
      </w:r>
      <w:r w:rsidRPr="005B312C">
        <w:br/>
        <w:t>Kerhon toiminta- ja tilikausi on kalenterivuosi.</w:t>
      </w:r>
      <w:r w:rsidRPr="005B312C">
        <w:br/>
      </w:r>
      <w:r w:rsidRPr="005B312C">
        <w:br/>
        <w:t>17§</w:t>
      </w:r>
      <w:r w:rsidRPr="005B312C">
        <w:br/>
        <w:t>Kerhon nimen kirjoittavat hallituksen puheenjohtaja ja varapuheenjohtaja kumpikin erikseen.</w:t>
      </w:r>
      <w:r w:rsidRPr="005B312C">
        <w:br/>
        <w:t>Hallitus voi määrätä sihteerin ja rahastonhoitajan kirjoittamaan kerhon nimen yksin.</w:t>
      </w:r>
      <w:r w:rsidRPr="005B312C">
        <w:br/>
      </w:r>
      <w:r w:rsidRPr="005B312C">
        <w:br/>
        <w:t>18§</w:t>
      </w:r>
      <w:r w:rsidRPr="005B312C">
        <w:br/>
        <w:t>Jos kerho puretaan, sen varat käytetään kerhon purkamisesta päättävän kokouksen päättämällä tavalla moottoriurheilun harrastamista tai muuta liikuntakasvatusta edistävään toimintaan.</w:t>
      </w:r>
      <w:r w:rsidRPr="005B312C">
        <w:br/>
        <w:t>Kerhon tullessa lakkautetuksi käytetään jäljelle jääneet varat samaan tarkoitukseen.</w:t>
      </w:r>
      <w:r w:rsidRPr="005B312C">
        <w:br/>
      </w:r>
      <w:r w:rsidRPr="005B312C">
        <w:br/>
        <w:t>19§</w:t>
      </w:r>
      <w:r w:rsidRPr="005B312C">
        <w:br/>
        <w:t>Muutoin noudatetaan mitä voimassa olevassa yhdistyslaissa on säädetty.</w:t>
      </w:r>
    </w:p>
    <w:sectPr w:rsidR="00212DF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12C"/>
    <w:rsid w:val="00212DF4"/>
    <w:rsid w:val="005B31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CC215B9644DEDB45B3183F75EFD56B9B" ma:contentTypeVersion="0" ma:contentTypeDescription="Luo uusi asiakirja." ma:contentTypeScope="" ma:versionID="8d58d59a3fa9d13a90ce63320842587f">
  <xsd:schema xmlns:xsd="http://www.w3.org/2001/XMLSchema" xmlns:xs="http://www.w3.org/2001/XMLSchema" xmlns:p="http://schemas.microsoft.com/office/2006/metadata/properties" targetNamespace="http://schemas.microsoft.com/office/2006/metadata/properties" ma:root="true" ma:fieldsID="be9a4665a902cec602e8460117b4c23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6BA7DC-12F2-47FD-B938-6A6C05E8F589}"/>
</file>

<file path=customXml/itemProps2.xml><?xml version="1.0" encoding="utf-8"?>
<ds:datastoreItem xmlns:ds="http://schemas.openxmlformats.org/officeDocument/2006/customXml" ds:itemID="{C0C0D64A-4F38-43BF-8996-8B560A734C70}"/>
</file>

<file path=customXml/itemProps3.xml><?xml version="1.0" encoding="utf-8"?>
<ds:datastoreItem xmlns:ds="http://schemas.openxmlformats.org/officeDocument/2006/customXml" ds:itemID="{4DBE4210-C527-4FE0-9528-02BB695C780D}"/>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10263</Characters>
  <Application>Microsoft Office Word</Application>
  <DocSecurity>0</DocSecurity>
  <Lines>85</Lines>
  <Paragraphs>23</Paragraphs>
  <ScaleCrop>false</ScaleCrop>
  <HeadingPairs>
    <vt:vector size="2" baseType="variant">
      <vt:variant>
        <vt:lpstr>Otsikko</vt:lpstr>
      </vt:variant>
      <vt:variant>
        <vt:i4>1</vt:i4>
      </vt:variant>
    </vt:vector>
  </HeadingPairs>
  <TitlesOfParts>
    <vt:vector size="1" baseType="lpstr">
      <vt:lpstr/>
    </vt:vector>
  </TitlesOfParts>
  <Company>vv-auto</Company>
  <LinksUpToDate>false</LinksUpToDate>
  <CharactersWithSpaces>11507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 Laaksonen</dc:creator>
  <cp:lastModifiedBy>Juha Laaksonen</cp:lastModifiedBy>
  <cp:revision>1</cp:revision>
  <dcterms:created xsi:type="dcterms:W3CDTF">2015-03-23T12:17:00Z</dcterms:created>
  <dcterms:modified xsi:type="dcterms:W3CDTF">2015-03-23T12:18:00Z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0x010100CC215B9644DEDB45B3183F75EFD56B9B</vt:lpwstr>
  </property>
</Properties>
</file>